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22" w:rsidRDefault="00E63263" w:rsidP="00B938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u w:val="single"/>
          <w:lang w:eastAsia="bg-BG"/>
        </w:rPr>
      </w:pPr>
      <w:r w:rsidRPr="00E632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 </w:t>
      </w:r>
      <w:r w:rsidR="00B9382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u w:val="single"/>
          <w:lang w:eastAsia="bg-BG"/>
        </w:rPr>
        <w:t xml:space="preserve">Детска градина </w:t>
      </w:r>
      <w:r w:rsidR="00B9382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u w:val="single"/>
          <w:lang w:val="en-US" w:eastAsia="bg-BG"/>
        </w:rPr>
        <w:t>,,</w:t>
      </w:r>
      <w:r w:rsidR="00B9382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u w:val="single"/>
          <w:lang w:eastAsia="bg-BG"/>
        </w:rPr>
        <w:t xml:space="preserve"> Гергана</w:t>
      </w:r>
      <w:r w:rsidR="00B9382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u w:val="single"/>
          <w:lang w:val="en-US" w:eastAsia="bg-BG"/>
        </w:rPr>
        <w:t>’’</w:t>
      </w:r>
      <w:r w:rsidR="00B9382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u w:val="single"/>
          <w:lang w:eastAsia="bg-BG"/>
        </w:rPr>
        <w:t xml:space="preserve"> с. Садовец</w:t>
      </w:r>
      <w:r w:rsidR="00B9382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u w:val="single"/>
          <w:lang w:val="en-US" w:eastAsia="bg-BG"/>
        </w:rPr>
        <w:t>,</w:t>
      </w:r>
      <w:r w:rsidR="00B9382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u w:val="single"/>
          <w:lang w:eastAsia="bg-BG"/>
        </w:rPr>
        <w:t xml:space="preserve"> общ. Долни Дъбник</w:t>
      </w:r>
      <w:r w:rsidR="00B9382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u w:val="single"/>
          <w:lang w:val="en-US" w:eastAsia="bg-BG"/>
        </w:rPr>
        <w:t>,</w:t>
      </w:r>
      <w:r w:rsidR="00B9382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u w:val="single"/>
          <w:lang w:eastAsia="bg-BG"/>
        </w:rPr>
        <w:t xml:space="preserve"> </w:t>
      </w:r>
      <w:proofErr w:type="spellStart"/>
      <w:r w:rsidR="00B9382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u w:val="single"/>
          <w:lang w:eastAsia="bg-BG"/>
        </w:rPr>
        <w:t>обл</w:t>
      </w:r>
      <w:proofErr w:type="spellEnd"/>
      <w:r w:rsidR="00B93822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u w:val="single"/>
          <w:lang w:eastAsia="bg-BG"/>
        </w:rPr>
        <w:t>. Плевен</w:t>
      </w:r>
    </w:p>
    <w:p w:rsidR="00B93822" w:rsidRDefault="00B93822" w:rsidP="00B938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bg-BG"/>
        </w:rPr>
        <w:t>Ул.</w:t>
      </w: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bg-BG"/>
        </w:rPr>
        <w:t>,,</w:t>
      </w: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bg-BG"/>
        </w:rPr>
        <w:t>Стефан Караджа</w:t>
      </w: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bg-BG"/>
        </w:rPr>
        <w:t>’’</w:t>
      </w: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bg-BG"/>
        </w:rPr>
        <w:t>14</w:t>
      </w: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bg-BG"/>
        </w:rPr>
        <w:t xml:space="preserve">, </w:t>
      </w: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bg-BG"/>
        </w:rPr>
        <w:t>тел. 0899034520</w:t>
      </w:r>
      <w:r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bg-BG"/>
        </w:rPr>
        <w:t xml:space="preserve">, e-mail: </w:t>
      </w:r>
      <w:hyperlink r:id="rId4" w:history="1">
        <w:r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bg-BG"/>
          </w:rPr>
          <w:t>cdg_sadovec@abv.bg</w:t>
        </w:r>
      </w:hyperlink>
    </w:p>
    <w:p w:rsidR="00B93822" w:rsidRDefault="00B93822" w:rsidP="00B9382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val="en-US" w:eastAsia="bg-BG"/>
        </w:rPr>
      </w:pPr>
    </w:p>
    <w:p w:rsidR="00E63263" w:rsidRPr="00E63263" w:rsidRDefault="00E63263" w:rsidP="00E63263">
      <w:pPr>
        <w:spacing w:after="0" w:line="300" w:lineRule="atLeast"/>
        <w:ind w:firstLine="3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E63263" w:rsidRDefault="00E63263" w:rsidP="00E63263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bg-BG"/>
        </w:rPr>
      </w:pPr>
      <w:r w:rsidRPr="00E632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УТВЪРЖДАВАМ:</w:t>
      </w:r>
      <w:r w:rsidR="00B938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bg-BG"/>
        </w:rPr>
        <w:t>…………….</w:t>
      </w:r>
    </w:p>
    <w:p w:rsidR="00B93822" w:rsidRPr="00B93822" w:rsidRDefault="00B93822" w:rsidP="00E6326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Директор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bg-BG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Мая Петкова</w:t>
      </w:r>
    </w:p>
    <w:p w:rsidR="00E63263" w:rsidRPr="00E63263" w:rsidRDefault="00E63263" w:rsidP="00E6326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ПРОГРАМА</w:t>
      </w:r>
    </w:p>
    <w:p w:rsidR="00E63263" w:rsidRPr="00E63263" w:rsidRDefault="00E63263" w:rsidP="00E6326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 предоставяне на равни възможности и за приобщаване на децата от уязвими групи</w:t>
      </w: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в </w:t>
      </w:r>
      <w:r w:rsidR="00B93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ДГ ”Гергана”, </w:t>
      </w:r>
      <w:r w:rsidRPr="00E6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с. </w:t>
      </w:r>
      <w:r w:rsidR="00B938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Садовец</w:t>
      </w:r>
    </w:p>
    <w:p w:rsidR="00E63263" w:rsidRPr="00E63263" w:rsidRDefault="007F5F3C" w:rsidP="00E6326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за учебната 202</w:t>
      </w:r>
      <w:r w:rsidR="003C2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4</w:t>
      </w:r>
      <w:r w:rsidR="003C21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/2025</w:t>
      </w:r>
      <w:bookmarkStart w:id="0" w:name="_GoBack"/>
      <w:bookmarkEnd w:id="0"/>
      <w:r w:rsidR="00E63263" w:rsidRPr="00E6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година</w:t>
      </w:r>
    </w:p>
    <w:p w:rsidR="00E63263" w:rsidRPr="00E63263" w:rsidRDefault="00E63263" w:rsidP="00E6326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bg-BG"/>
        </w:rPr>
        <w:t> </w:t>
      </w:r>
    </w:p>
    <w:p w:rsidR="00E63263" w:rsidRPr="00E63263" w:rsidRDefault="00E63263" w:rsidP="00E63263">
      <w:pPr>
        <w:spacing w:after="0" w:line="240" w:lineRule="auto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Философия на програмата</w:t>
      </w:r>
    </w:p>
    <w:p w:rsidR="00E63263" w:rsidRPr="00E63263" w:rsidRDefault="00E63263" w:rsidP="00E63263">
      <w:pPr>
        <w:spacing w:before="120"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Създаването на програма за предоставяне на равни възможности и за приобщаване на деца от уязвимите групи е предполага съобразяване с разпоредбите на Закона за предучилищното и училищното образование,  Държавния образователен стандарт за приобщаващото образование, действащите стратегически и оперативни национални документи, в изпълнение на държавната политика за предоставяне на равни възможности на всички български граждани за приобщаване на децата и учениците от уязвими групи.</w:t>
      </w:r>
    </w:p>
    <w:p w:rsidR="00E63263" w:rsidRPr="00E63263" w:rsidRDefault="00E63263" w:rsidP="00E63263">
      <w:pPr>
        <w:spacing w:before="120"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Всяко дете има право на достъп до образование независимо от етническия му произход, наличието на увреждане или икономическото положение на семейството му и това право е залегнало в Конвенцията на ООН за правата на детето. Процесът на приобщаване се състои в търсене на ресурсите на всяко дете за активното му участие в детската общност.</w:t>
      </w:r>
    </w:p>
    <w:p w:rsidR="00E63263" w:rsidRPr="00E63263" w:rsidRDefault="00E63263" w:rsidP="00E63263">
      <w:pPr>
        <w:spacing w:before="120"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Вярваме в необходимостта от целенасочена политика на интеграция и предоставяне на равни възможности на децата от етническите малцинства, деца със специални образователни потребности, деца с увреждания, деца с хронични заболявания, деца жертви на насилие както и деца на многодетни семейства на национално ниво трябва да намери отражение в институционалните политики на отделните образователни  институции.</w:t>
      </w:r>
    </w:p>
    <w:p w:rsidR="00E63263" w:rsidRPr="00E63263" w:rsidRDefault="00E63263" w:rsidP="00E63263">
      <w:pPr>
        <w:spacing w:before="120"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Вярваме във възможността чрез целенасочени и екипни усилия да предотвратим ограниченията и да създадем условия за пълноправен достъп на всяко дете без риск от </w:t>
      </w:r>
      <w:proofErr w:type="spellStart"/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маргинализиране</w:t>
      </w:r>
      <w:proofErr w:type="spellEnd"/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или социално изключване.</w:t>
      </w:r>
    </w:p>
    <w:p w:rsidR="00E63263" w:rsidRPr="00E63263" w:rsidRDefault="00E63263" w:rsidP="00E6326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 </w:t>
      </w:r>
    </w:p>
    <w:p w:rsidR="00E63263" w:rsidRPr="00E63263" w:rsidRDefault="00E63263" w:rsidP="00E63263">
      <w:pPr>
        <w:spacing w:after="0" w:line="240" w:lineRule="auto"/>
        <w:ind w:left="383" w:hanging="383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I.</w:t>
      </w:r>
      <w:r w:rsidRPr="00E63263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bg-BG"/>
        </w:rPr>
        <w:t>        </w:t>
      </w:r>
      <w:r w:rsidRPr="00E6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ЦЕЛ НА ПРОГРАМАТА</w:t>
      </w: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E63263" w:rsidRPr="00E63263" w:rsidRDefault="00E63263" w:rsidP="00E6326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Гарантиране на равен достъп до качествено образование  и пълноценна социализация на всяко дете.</w:t>
      </w:r>
    </w:p>
    <w:p w:rsidR="00E63263" w:rsidRPr="00E63263" w:rsidRDefault="00E63263" w:rsidP="00E6326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63263" w:rsidRPr="00E63263" w:rsidRDefault="00E63263" w:rsidP="00E63263">
      <w:pPr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II.</w:t>
      </w: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Pr="00E6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ПРОГРАМНИ ЗАДАЧИ:</w:t>
      </w:r>
    </w:p>
    <w:p w:rsidR="00E63263" w:rsidRPr="00E63263" w:rsidRDefault="00E63263" w:rsidP="00E63263">
      <w:pPr>
        <w:spacing w:after="120" w:line="240" w:lineRule="auto"/>
        <w:ind w:left="567" w:hanging="283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</w:t>
      </w:r>
      <w:r w:rsidRPr="00E63263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Привличане и задържане на всяко дете, подлежащо на предучилищно образование в района.</w:t>
      </w:r>
    </w:p>
    <w:p w:rsidR="00E63263" w:rsidRPr="00E63263" w:rsidRDefault="00E63263" w:rsidP="00E63263">
      <w:pPr>
        <w:spacing w:after="120" w:line="240" w:lineRule="auto"/>
        <w:ind w:left="567" w:hanging="283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</w:t>
      </w:r>
      <w:r w:rsidRPr="00E63263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Повишаване на педагогическия капацитет на семействата на децата</w:t>
      </w:r>
    </w:p>
    <w:p w:rsidR="00E63263" w:rsidRPr="00E63263" w:rsidRDefault="00E63263" w:rsidP="00E63263">
      <w:pPr>
        <w:spacing w:after="120" w:line="240" w:lineRule="auto"/>
        <w:ind w:left="567" w:hanging="283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</w:t>
      </w:r>
      <w:r w:rsidRPr="00E63263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Утвърждаване на интеркултурното, гражданското и приобщаващото образование като неотменна част от процеса на модернизация в ДГ.</w:t>
      </w:r>
    </w:p>
    <w:p w:rsidR="00E63263" w:rsidRPr="00E63263" w:rsidRDefault="00E63263" w:rsidP="00E6326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63263" w:rsidRPr="00E63263" w:rsidRDefault="00E63263" w:rsidP="00E63263">
      <w:pPr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I</w:t>
      </w:r>
      <w:r w:rsidRPr="00E6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>I</w:t>
      </w:r>
      <w:r w:rsidRPr="00E6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I. ДЕЙНОСТИ ЗА РЕАЛИЗИРАНЕ НА ЗАДАЧИТЕ И ПОСТИГАНЕ НА ЦЕЛИТЕ:</w:t>
      </w:r>
    </w:p>
    <w:p w:rsidR="00E63263" w:rsidRPr="00E63263" w:rsidRDefault="00E63263" w:rsidP="00E63263">
      <w:pPr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lastRenderedPageBreak/>
        <w:t>1. Дейности за създаване на адекватни условия за привличане и задържане на децата</w:t>
      </w:r>
    </w:p>
    <w:p w:rsidR="00E63263" w:rsidRPr="00E63263" w:rsidRDefault="00E63263" w:rsidP="00E63263">
      <w:pPr>
        <w:spacing w:after="120" w:line="240" w:lineRule="auto"/>
        <w:ind w:left="709" w:hanging="425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1.1. Осигуряване на допълнителна квалификация на педагогическите специалисти за работа в мултикултурна образователна среда.</w:t>
      </w:r>
    </w:p>
    <w:p w:rsidR="00E63263" w:rsidRPr="00E63263" w:rsidRDefault="00E63263" w:rsidP="00E63263">
      <w:pPr>
        <w:spacing w:after="120" w:line="240" w:lineRule="auto"/>
        <w:ind w:left="709" w:hanging="425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1.2. Ранно идентифициране на деца от уязвими групи и техните потребности</w:t>
      </w:r>
    </w:p>
    <w:p w:rsidR="00E63263" w:rsidRPr="00E63263" w:rsidRDefault="00E63263" w:rsidP="00E63263">
      <w:pPr>
        <w:spacing w:after="120" w:line="240" w:lineRule="auto"/>
        <w:ind w:left="709" w:hanging="425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1.3. Ранно оценяване на потребностите и превенция на обучителните затруднения.</w:t>
      </w:r>
    </w:p>
    <w:p w:rsidR="00E63263" w:rsidRPr="00E63263" w:rsidRDefault="00E63263" w:rsidP="00E63263">
      <w:pPr>
        <w:spacing w:after="120" w:line="240" w:lineRule="auto"/>
        <w:ind w:left="709" w:hanging="425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1.3. Изграждане и функциониране на привлекателна образователна среда за всяко дете.</w:t>
      </w:r>
    </w:p>
    <w:p w:rsidR="00E63263" w:rsidRPr="00E63263" w:rsidRDefault="00E63263" w:rsidP="00E63263">
      <w:pPr>
        <w:spacing w:after="120" w:line="240" w:lineRule="auto"/>
        <w:ind w:left="709" w:hanging="425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1.4. Изграждане и функциониране на информационна система за проследяване на деца в риск.</w:t>
      </w:r>
    </w:p>
    <w:p w:rsidR="00E63263" w:rsidRPr="00E63263" w:rsidRDefault="00E63263" w:rsidP="00E63263">
      <w:pPr>
        <w:spacing w:after="0" w:line="240" w:lineRule="auto"/>
        <w:ind w:left="709" w:hanging="425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1.4. Проучване и внедряване на работещи образователни практики за приобщаващо образование.</w:t>
      </w:r>
    </w:p>
    <w:p w:rsidR="00E63263" w:rsidRPr="00E63263" w:rsidRDefault="00E63263" w:rsidP="00E6326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63263" w:rsidRPr="00E63263" w:rsidRDefault="00E63263" w:rsidP="00E63263">
      <w:pPr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2.</w:t>
      </w: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Pr="00E6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Дейности за привличане и задържане на всяко дете в детската градина</w:t>
      </w:r>
    </w:p>
    <w:p w:rsidR="00E63263" w:rsidRPr="00E63263" w:rsidRDefault="00E63263" w:rsidP="00E63263">
      <w:pPr>
        <w:spacing w:after="120" w:line="240" w:lineRule="auto"/>
        <w:ind w:left="709" w:hanging="283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2.1. Превенция на неглижирането, насилието и други рискове в ранна детска възраст.</w:t>
      </w:r>
    </w:p>
    <w:p w:rsidR="00E63263" w:rsidRPr="00E63263" w:rsidRDefault="00E63263" w:rsidP="00E63263">
      <w:pPr>
        <w:spacing w:after="120" w:line="240" w:lineRule="auto"/>
        <w:ind w:left="851" w:hanging="425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bg-BG"/>
        </w:rPr>
        <w:t>2</w:t>
      </w: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.2. Осигуряване на подкрепа за деца, живеещи в неблагоприятна семейна, емоционална и културна среда.</w:t>
      </w:r>
    </w:p>
    <w:p w:rsidR="00E63263" w:rsidRPr="00E63263" w:rsidRDefault="00E63263" w:rsidP="00E63263">
      <w:pPr>
        <w:spacing w:after="120" w:line="240" w:lineRule="auto"/>
        <w:ind w:left="709" w:hanging="283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2.3. Повишаване на родителския капацитет за отглеждане и възпитание на децата чрез предоставяне на възможности на родителите от уязвими групи за придобиване на познания, трениране на умения и създаване на нагласи за отговорно и зряло </w:t>
      </w:r>
      <w:proofErr w:type="spellStart"/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родителство</w:t>
      </w:r>
      <w:proofErr w:type="spellEnd"/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E63263" w:rsidRPr="00E63263" w:rsidRDefault="00E63263" w:rsidP="00E63263">
      <w:pPr>
        <w:spacing w:after="120" w:line="240" w:lineRule="auto"/>
        <w:ind w:left="709" w:hanging="283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2.4. Мотивиране и активно включване на родителите в интеграционния процес, както и приемане идеята за ценността на образованието за бъдещето на децата им.</w:t>
      </w:r>
    </w:p>
    <w:p w:rsidR="00E63263" w:rsidRPr="00E63263" w:rsidRDefault="00E63263" w:rsidP="00E63263">
      <w:pPr>
        <w:spacing w:after="120" w:line="240" w:lineRule="auto"/>
        <w:ind w:left="709" w:hanging="283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2.5. Подобряване на здравния статус на децата от уязвими групи чрез редовно наблюдение на здравното, физическото и психомоторното развитие.</w:t>
      </w:r>
    </w:p>
    <w:p w:rsidR="00E63263" w:rsidRPr="00E63263" w:rsidRDefault="00E63263" w:rsidP="00E63263">
      <w:pPr>
        <w:spacing w:after="120" w:line="240" w:lineRule="auto"/>
        <w:ind w:left="709" w:hanging="283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2.6. Ранно оценяване на индивидуалните потребности на децата с цел да им се предложи и осигури адекватна помощ.</w:t>
      </w:r>
    </w:p>
    <w:p w:rsidR="00E63263" w:rsidRPr="00E63263" w:rsidRDefault="00E63263" w:rsidP="00E63263">
      <w:pPr>
        <w:spacing w:after="120" w:line="240" w:lineRule="auto"/>
        <w:ind w:left="709" w:hanging="283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2.7. Създаване на условия за успешна адаптация на децата от уязвимите групи и пълноценно включване в образователния процес.</w:t>
      </w:r>
    </w:p>
    <w:p w:rsidR="00E63263" w:rsidRPr="00E63263" w:rsidRDefault="00E63263" w:rsidP="00E63263">
      <w:pPr>
        <w:spacing w:after="120" w:line="240" w:lineRule="auto"/>
        <w:ind w:left="709" w:hanging="283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8. Преодоляване на затрудненията на децата с обучителни проблеми в подготовката за училище чрез осигуряване на специализирана помощ в обучението, общуването с връстниците, справянето с емоционални и други проблеми.</w:t>
      </w:r>
    </w:p>
    <w:p w:rsidR="00E63263" w:rsidRPr="00E63263" w:rsidRDefault="00E63263" w:rsidP="00E6326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63263" w:rsidRPr="00E63263" w:rsidRDefault="00E63263" w:rsidP="00E63263">
      <w:pPr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3.</w:t>
      </w: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Pr="00E6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Дейности за повишаване на педагогическия капацитет на семействата на децата</w:t>
      </w:r>
    </w:p>
    <w:p w:rsidR="00E63263" w:rsidRPr="00E63263" w:rsidRDefault="00E63263" w:rsidP="00E63263">
      <w:pPr>
        <w:spacing w:after="120" w:line="240" w:lineRule="auto"/>
        <w:ind w:left="851" w:hanging="425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3.1. Преодоляване на негативните нагласи и стереотипите на останалите родители към малцинствените и уязвими групи чрез взаимно опознаване и приемане на различията.</w:t>
      </w:r>
    </w:p>
    <w:p w:rsidR="00E63263" w:rsidRPr="00E63263" w:rsidRDefault="00E63263" w:rsidP="00E63263">
      <w:pPr>
        <w:spacing w:after="120" w:line="240" w:lineRule="auto"/>
        <w:ind w:left="851" w:hanging="425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3.2. Провеждане на информационни кампании и родителски срещи за родителите с цел разясняване на взаимните ползи от интегрираното обучение на децата от уязвими групи.</w:t>
      </w:r>
    </w:p>
    <w:p w:rsidR="00E63263" w:rsidRPr="00E63263" w:rsidRDefault="00E63263" w:rsidP="00E63263">
      <w:pPr>
        <w:spacing w:after="120" w:line="240" w:lineRule="auto"/>
        <w:ind w:left="851" w:hanging="425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3.3. Ангажиране на родителите на деца от уязвими групи в дейности за и съвместно с децата.</w:t>
      </w:r>
    </w:p>
    <w:p w:rsidR="00E63263" w:rsidRPr="00E63263" w:rsidRDefault="00E63263" w:rsidP="00E63263">
      <w:pPr>
        <w:spacing w:after="120" w:line="240" w:lineRule="auto"/>
        <w:ind w:left="851" w:hanging="425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3.4. Насърчаване и развитие на родителски умения и подкрепа към децата</w:t>
      </w:r>
    </w:p>
    <w:p w:rsidR="00E63263" w:rsidRPr="00E63263" w:rsidRDefault="00E63263" w:rsidP="00E63263">
      <w:pPr>
        <w:spacing w:after="0" w:line="240" w:lineRule="auto"/>
        <w:ind w:left="851" w:hanging="425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3.5. Повишаване ролята на родителите като основен фактор в социалното, здравното и емоционално развитие на децата.</w:t>
      </w:r>
    </w:p>
    <w:p w:rsidR="00E63263" w:rsidRPr="00E63263" w:rsidRDefault="00E63263" w:rsidP="00E6326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63263" w:rsidRPr="00E63263" w:rsidRDefault="00E63263" w:rsidP="00E63263">
      <w:pPr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4.</w:t>
      </w: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Pr="00E6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Утвърждаване на интеркултурното, гражданското и приобщаващото образование като неотменна част от процеса на модернизация в ДГ.</w:t>
      </w:r>
    </w:p>
    <w:p w:rsidR="00E63263" w:rsidRPr="00E63263" w:rsidRDefault="00E63263" w:rsidP="00E63263">
      <w:pPr>
        <w:spacing w:after="120" w:line="240" w:lineRule="auto"/>
        <w:ind w:left="851" w:hanging="425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4.1. Проучване на индивидуалните потребности и интересите на децата.</w:t>
      </w:r>
    </w:p>
    <w:p w:rsidR="00E63263" w:rsidRPr="00E63263" w:rsidRDefault="00E63263" w:rsidP="00E63263">
      <w:pPr>
        <w:spacing w:after="120" w:line="240" w:lineRule="auto"/>
        <w:ind w:left="851" w:hanging="425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4.2. Създаване на програмна система с акценти, насочени към интеркултурно, гражданско и приобщаващо образование на децата.</w:t>
      </w:r>
    </w:p>
    <w:p w:rsidR="00E63263" w:rsidRPr="00E63263" w:rsidRDefault="00E63263" w:rsidP="00E63263">
      <w:pPr>
        <w:spacing w:after="120" w:line="240" w:lineRule="auto"/>
        <w:ind w:left="851" w:hanging="425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4.3. Създаване на разпределение на образователното съдържание по възрастови групи, включващо подбрани теми в посочените акценти.</w:t>
      </w:r>
    </w:p>
    <w:p w:rsidR="00E63263" w:rsidRPr="00E63263" w:rsidRDefault="00E63263" w:rsidP="00E63263">
      <w:pPr>
        <w:spacing w:after="120" w:line="240" w:lineRule="auto"/>
        <w:ind w:left="851" w:hanging="425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4.4.  Изграждане на привлекателна образователна среда за всяко дете.</w:t>
      </w:r>
    </w:p>
    <w:p w:rsidR="00E63263" w:rsidRPr="00E63263" w:rsidRDefault="00E63263" w:rsidP="00E63263">
      <w:pPr>
        <w:spacing w:after="120" w:line="240" w:lineRule="auto"/>
        <w:ind w:left="851" w:hanging="425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4.5. Подбор на подходи и педагогически технологии за оптимален и адекватен педагогическо процес в групите.</w:t>
      </w:r>
    </w:p>
    <w:p w:rsidR="00E63263" w:rsidRPr="00E63263" w:rsidRDefault="00E63263" w:rsidP="00E63263">
      <w:pPr>
        <w:spacing w:after="120" w:line="240" w:lineRule="auto"/>
        <w:ind w:left="851" w:hanging="425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4.6. Подкрепа на разнообразни съвместни изяви на деца от различни етнически общности за съхраняване и развитие на общите и специфични традиции по регион.</w:t>
      </w:r>
    </w:p>
    <w:p w:rsidR="00E63263" w:rsidRPr="00E63263" w:rsidRDefault="00E63263" w:rsidP="00E63263">
      <w:pPr>
        <w:spacing w:after="120" w:line="240" w:lineRule="auto"/>
        <w:ind w:left="851" w:hanging="425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4.7. Индивидуална подкрепа на деца, съобразно техните образователни потребности.</w:t>
      </w:r>
    </w:p>
    <w:p w:rsidR="00E63263" w:rsidRPr="00E63263" w:rsidRDefault="00E63263" w:rsidP="00E63263">
      <w:pPr>
        <w:spacing w:after="0" w:line="240" w:lineRule="auto"/>
        <w:ind w:left="851" w:hanging="425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4.8. Допълнителни дейности съобразно потребностите на децата и желанието на родителите.</w:t>
      </w:r>
    </w:p>
    <w:p w:rsidR="00E63263" w:rsidRPr="00E63263" w:rsidRDefault="00E63263" w:rsidP="00E6326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63263" w:rsidRPr="00E63263" w:rsidRDefault="00E63263" w:rsidP="00E63263">
      <w:pPr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III. ПЛАН ЗА ДЕЙСТВИЕ ПО ПРОГРАМАТА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  <w:gridCol w:w="1152"/>
        <w:gridCol w:w="2285"/>
        <w:gridCol w:w="2273"/>
      </w:tblGrid>
      <w:tr w:rsidR="00E63263" w:rsidRPr="00E63263" w:rsidTr="00E63263">
        <w:tc>
          <w:tcPr>
            <w:tcW w:w="3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Дейности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Срок</w:t>
            </w:r>
          </w:p>
        </w:tc>
        <w:tc>
          <w:tcPr>
            <w:tcW w:w="2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Отговорник</w:t>
            </w: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Забележка</w:t>
            </w:r>
          </w:p>
        </w:tc>
      </w:tr>
      <w:tr w:rsidR="00E63263" w:rsidRPr="00E63263" w:rsidTr="00E63263">
        <w:tc>
          <w:tcPr>
            <w:tcW w:w="93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Дейности за създаване на адекватни условия за привличане и задържане на децата</w:t>
            </w:r>
          </w:p>
        </w:tc>
      </w:tr>
      <w:tr w:rsidR="00E63263" w:rsidRPr="00E63263" w:rsidTr="00E63263"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63263" w:rsidRPr="00E63263" w:rsidTr="00E63263"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63263" w:rsidRPr="00E63263" w:rsidTr="00E63263"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63263" w:rsidRPr="00E63263" w:rsidTr="00E63263">
        <w:tc>
          <w:tcPr>
            <w:tcW w:w="93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Дейности за привличане и задържане на всяко дете в детската градина</w:t>
            </w:r>
          </w:p>
        </w:tc>
      </w:tr>
      <w:tr w:rsidR="00E63263" w:rsidRPr="00E63263" w:rsidTr="00E63263"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63263" w:rsidRPr="00E63263" w:rsidTr="00E63263"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63263" w:rsidRPr="00E63263" w:rsidTr="00E63263"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63263" w:rsidRPr="00E63263" w:rsidTr="00E63263">
        <w:tc>
          <w:tcPr>
            <w:tcW w:w="93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Дейности за повишаване на педагогическия капацитет на семействата на децата</w:t>
            </w:r>
          </w:p>
        </w:tc>
      </w:tr>
      <w:tr w:rsidR="00E63263" w:rsidRPr="00E63263" w:rsidTr="00E63263"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63263" w:rsidRPr="00E63263" w:rsidTr="00E63263"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63263" w:rsidRPr="00E63263" w:rsidTr="00E63263"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63263" w:rsidRPr="00E63263" w:rsidTr="00E63263">
        <w:tc>
          <w:tcPr>
            <w:tcW w:w="937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Утвърждаване на интеркултурното, гражданското и приобщаващото образование като неотменна част от процеса на модернизация в ДГ</w:t>
            </w:r>
          </w:p>
        </w:tc>
      </w:tr>
      <w:tr w:rsidR="00E63263" w:rsidRPr="00E63263" w:rsidTr="00E63263"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63263" w:rsidRPr="00E63263" w:rsidTr="00E63263"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63263" w:rsidRPr="00E63263" w:rsidTr="00E63263">
        <w:tc>
          <w:tcPr>
            <w:tcW w:w="3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3263" w:rsidRPr="00E63263" w:rsidRDefault="00E63263" w:rsidP="00E63263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bg-BG"/>
              </w:rPr>
            </w:pPr>
            <w:r w:rsidRPr="00E6326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E63263" w:rsidRPr="00E63263" w:rsidRDefault="00E63263" w:rsidP="00E6326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63263" w:rsidRPr="00E63263" w:rsidRDefault="00E63263" w:rsidP="00E63263">
      <w:pPr>
        <w:spacing w:after="120" w:line="240" w:lineRule="auto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lastRenderedPageBreak/>
        <w:t>V. ИНДИКАТОРИ ЗА РЕЗУЛТАТНОСТ НА ПРОГРАМАТА</w:t>
      </w:r>
    </w:p>
    <w:p w:rsidR="00E63263" w:rsidRPr="00E63263" w:rsidRDefault="00E63263" w:rsidP="00E63263">
      <w:pPr>
        <w:spacing w:after="0" w:line="240" w:lineRule="auto"/>
        <w:ind w:left="567" w:hanging="283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</w:t>
      </w:r>
      <w:r w:rsidRPr="00E63263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Дял на учителите, преминали обучение за работа в мултикултурна образователна среда и за работа с деца със СОП.</w:t>
      </w:r>
    </w:p>
    <w:p w:rsidR="00E63263" w:rsidRPr="00E63263" w:rsidRDefault="00E63263" w:rsidP="00E63263">
      <w:pPr>
        <w:spacing w:after="0" w:line="240" w:lineRule="auto"/>
        <w:ind w:left="567" w:hanging="283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</w:t>
      </w:r>
      <w:r w:rsidRPr="00E63263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Дял от децата, подлежащи на задължително образование (от 4 до 7 години), обхванати в детската градина;</w:t>
      </w:r>
    </w:p>
    <w:p w:rsidR="00E63263" w:rsidRPr="00E63263" w:rsidRDefault="00E63263" w:rsidP="00E63263">
      <w:pPr>
        <w:spacing w:after="0" w:line="240" w:lineRule="auto"/>
        <w:ind w:left="567" w:hanging="283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</w:t>
      </w:r>
      <w:r w:rsidRPr="00E63263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Дял на децата, </w:t>
      </w:r>
      <w:proofErr w:type="spellStart"/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непосещаващи</w:t>
      </w:r>
      <w:proofErr w:type="spellEnd"/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ДГ за една учебна година;</w:t>
      </w:r>
    </w:p>
    <w:p w:rsidR="00E63263" w:rsidRPr="00E63263" w:rsidRDefault="00E63263" w:rsidP="00E63263">
      <w:pPr>
        <w:spacing w:after="0" w:line="240" w:lineRule="auto"/>
        <w:ind w:left="567" w:hanging="283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</w:t>
      </w:r>
      <w:r w:rsidRPr="00E63263">
        <w:rPr>
          <w:rFonts w:ascii="Times New Roman" w:eastAsia="Times New Roman" w:hAnsi="Times New Roman" w:cs="Times New Roman"/>
          <w:color w:val="000000"/>
          <w:sz w:val="14"/>
          <w:szCs w:val="14"/>
          <w:lang w:eastAsia="bg-BG"/>
        </w:rPr>
        <w:t>    </w:t>
      </w: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Повишена степен на училищна готовност на децата от ромски произход за осигуряване на равен старт в училище /сравнителен анализ/.</w:t>
      </w:r>
    </w:p>
    <w:p w:rsidR="00E63263" w:rsidRPr="00E63263" w:rsidRDefault="00E63263" w:rsidP="00E6326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E63263" w:rsidRPr="00E63263" w:rsidRDefault="00E63263" w:rsidP="00E63263">
      <w:pPr>
        <w:spacing w:line="235" w:lineRule="atLeast"/>
        <w:ind w:firstLine="360"/>
        <w:jc w:val="both"/>
        <w:rPr>
          <w:rFonts w:ascii="Calibri" w:eastAsia="Times New Roman" w:hAnsi="Calibri" w:cs="Calibri"/>
          <w:color w:val="000000"/>
          <w:lang w:eastAsia="bg-BG"/>
        </w:rPr>
      </w:pPr>
      <w:r w:rsidRPr="00E632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Програмата се актуализира в началото на всяка учебна година и в случаи на значителни промени в организацията на работа или на нормативните актове.</w:t>
      </w:r>
    </w:p>
    <w:p w:rsidR="0099587D" w:rsidRDefault="0099587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9587D">
        <w:rPr>
          <w:rFonts w:ascii="Times New Roman" w:hAnsi="Times New Roman" w:cs="Times New Roman"/>
          <w:color w:val="000000"/>
          <w:sz w:val="24"/>
          <w:szCs w:val="24"/>
        </w:rPr>
        <w:t>Програмата е приета с Решение № ......, взето с Протокол № ......</w:t>
      </w:r>
      <w:r w:rsidRPr="0099587D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Pr="0099587D">
        <w:rPr>
          <w:rFonts w:ascii="Times New Roman" w:hAnsi="Times New Roman" w:cs="Times New Roman"/>
          <w:color w:val="000000"/>
          <w:sz w:val="24"/>
          <w:szCs w:val="24"/>
        </w:rPr>
        <w:t>...... ...... 20...... г. от заседание на Педагогическия съвет и е утвърдена със Заповед № ......</w:t>
      </w:r>
      <w:r w:rsidRPr="0099587D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Pr="0099587D">
        <w:rPr>
          <w:rFonts w:ascii="Times New Roman" w:hAnsi="Times New Roman" w:cs="Times New Roman"/>
          <w:color w:val="000000"/>
          <w:sz w:val="24"/>
          <w:szCs w:val="24"/>
        </w:rPr>
        <w:t>...... ...... 20...... г. на директора.</w:t>
      </w:r>
    </w:p>
    <w:p w:rsidR="00AF122B" w:rsidRPr="0099587D" w:rsidRDefault="009958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AB1DA8" w:rsidRPr="0099587D">
        <w:rPr>
          <w:rFonts w:ascii="Times New Roman" w:hAnsi="Times New Roman" w:cs="Times New Roman"/>
          <w:color w:val="000000"/>
          <w:sz w:val="24"/>
          <w:szCs w:val="24"/>
        </w:rPr>
        <w:t>ограмата е публикувана на интернет страницата на детската градина.</w:t>
      </w:r>
    </w:p>
    <w:sectPr w:rsidR="00AF122B" w:rsidRPr="00995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63"/>
    <w:rsid w:val="003A3C11"/>
    <w:rsid w:val="003C21A3"/>
    <w:rsid w:val="00587DD2"/>
    <w:rsid w:val="007F5F3C"/>
    <w:rsid w:val="0099587D"/>
    <w:rsid w:val="00AB1DA8"/>
    <w:rsid w:val="00AF122B"/>
    <w:rsid w:val="00B93822"/>
    <w:rsid w:val="00E6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92B853"/>
  <w15:chartTrackingRefBased/>
  <w15:docId w15:val="{93988985-0DCA-463B-9397-7DB843F7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382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5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7F5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dg_sadovec@abv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2023-10-27T11:42:00Z</cp:lastPrinted>
  <dcterms:created xsi:type="dcterms:W3CDTF">2022-03-23T11:51:00Z</dcterms:created>
  <dcterms:modified xsi:type="dcterms:W3CDTF">2025-03-28T09:03:00Z</dcterms:modified>
</cp:coreProperties>
</file>